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96" w:rsidRPr="00223A96" w:rsidRDefault="00223A96" w:rsidP="00223A96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П</w:t>
      </w:r>
      <w:r w:rsidRPr="00223A96">
        <w:rPr>
          <w:rStyle w:val="a4"/>
          <w:color w:val="000000"/>
          <w:sz w:val="28"/>
          <w:szCs w:val="28"/>
        </w:rPr>
        <w:t>равила направления на медицинское освидетельствование осужденных, ходатайствующих об освобождении от отбывания наказания в связи с болезнью</w:t>
      </w:r>
    </w:p>
    <w:p w:rsidR="00223A96" w:rsidRDefault="00223A96" w:rsidP="00223A96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223A96" w:rsidRPr="00223A96" w:rsidRDefault="00223A96" w:rsidP="00223A96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23A96">
        <w:rPr>
          <w:color w:val="000000"/>
          <w:sz w:val="28"/>
          <w:szCs w:val="28"/>
        </w:rPr>
        <w:t>Постановлением Правительства Российской Федерации от 03.02.2020 № 77 «О внесении изменений в постановление Правительства Российской Федерации от 06.02.2004 № 54» введены правила направления осужденных, ходатайствующих об освобождении от отбывания наказания в связи с болезнью на медицинское освидетельствование.</w:t>
      </w:r>
    </w:p>
    <w:p w:rsidR="00223A96" w:rsidRPr="00223A96" w:rsidRDefault="00223A96" w:rsidP="00223A96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 w:rsidRPr="00223A96">
        <w:rPr>
          <w:color w:val="000000"/>
          <w:sz w:val="28"/>
          <w:szCs w:val="28"/>
        </w:rPr>
        <w:t xml:space="preserve"> начальник учреждения или органа, исполняющего наказания, при наличии оснований (ходатайство осужденного или представление администрации ИУ), запрашивает в медицинских организациях (структурных подразделениях медицинских организаций) уголовно-исполнительной системы Российской Федерации медицинские документы, их копии, отражающие состояние здоровья осужд</w:t>
      </w:r>
      <w:r>
        <w:rPr>
          <w:color w:val="000000"/>
          <w:sz w:val="28"/>
          <w:szCs w:val="28"/>
        </w:rPr>
        <w:t>енного, наличие у него заболева</w:t>
      </w:r>
      <w:r w:rsidRPr="00223A96">
        <w:rPr>
          <w:color w:val="000000"/>
          <w:sz w:val="28"/>
          <w:szCs w:val="28"/>
        </w:rPr>
        <w:t>ния, включенного в перечень заболеваний, препятствующих отбыванию наказания, и не позднее рабочего дня, следующего за днем их получения, направляет перечисленные документы в медицинскую организацию уголовно-исполнительной системы Российской Федерации для проведения в отношении осужденного медицинского освидетельствования.</w:t>
      </w:r>
    </w:p>
    <w:p w:rsidR="00223A96" w:rsidRDefault="00223A96" w:rsidP="00223A96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223A96">
        <w:rPr>
          <w:color w:val="000000"/>
          <w:sz w:val="28"/>
          <w:szCs w:val="28"/>
        </w:rPr>
        <w:t>Осужденным (его законным представителем) могут быть представлены медицинские документы, их копии, отражающие состояние здоровья осужденного, наличие у него заболевания, включенного в перечень заболеваний, препятствующих отбыванию наказания, которые также направляются в медицинскую организацию уголовно-исполнительной системы Российской Федерации.</w:t>
      </w:r>
    </w:p>
    <w:p w:rsidR="00223A96" w:rsidRDefault="00223A96" w:rsidP="00223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3A96" w:rsidRPr="00223A96" w:rsidRDefault="00223A96" w:rsidP="00223A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627E85" w:rsidRPr="00223A96" w:rsidRDefault="00E61D1E" w:rsidP="00223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02.04.2020</w:t>
      </w:r>
    </w:p>
    <w:sectPr w:rsidR="00627E85" w:rsidRPr="0022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62"/>
    <w:rsid w:val="00223A96"/>
    <w:rsid w:val="00356362"/>
    <w:rsid w:val="009334D3"/>
    <w:rsid w:val="00C83776"/>
    <w:rsid w:val="00E61D1E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F8FE-5A40-4C30-9B24-7EF8F83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spetialist</cp:lastModifiedBy>
  <cp:revision>2</cp:revision>
  <dcterms:created xsi:type="dcterms:W3CDTF">2020-04-03T09:33:00Z</dcterms:created>
  <dcterms:modified xsi:type="dcterms:W3CDTF">2020-04-03T09:33:00Z</dcterms:modified>
</cp:coreProperties>
</file>