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0" w:rsidRDefault="006726B6">
      <w:pPr>
        <w:framePr w:wrap="none" w:vAnchor="page" w:hAnchor="page" w:x="5344" w:y="156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"C:\\Users\\spetialist\\Desktop\\ФЕДОРОВА\\ЖКХ\\отопительный сезон\\media\\image1.jpeg"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>
            <v:imagedata r:id="rId7" r:href="rId8"/>
          </v:shape>
        </w:pict>
      </w:r>
      <w:r>
        <w:fldChar w:fldCharType="end"/>
      </w:r>
    </w:p>
    <w:p w:rsidR="003B7340" w:rsidRDefault="006726B6">
      <w:pPr>
        <w:pStyle w:val="40"/>
        <w:framePr w:w="10152" w:h="700" w:hRule="exact" w:wrap="none" w:vAnchor="page" w:hAnchor="page" w:x="904" w:y="2755"/>
        <w:shd w:val="clear" w:color="auto" w:fill="auto"/>
        <w:spacing w:before="0" w:after="0"/>
        <w:ind w:left="1282" w:right="1843"/>
      </w:pPr>
      <w:r>
        <w:t>Администрация Сосновского муниципального района</w:t>
      </w:r>
      <w:r>
        <w:br/>
        <w:t>Челябинской области</w:t>
      </w:r>
    </w:p>
    <w:p w:rsidR="003B7340" w:rsidRDefault="006726B6">
      <w:pPr>
        <w:pStyle w:val="10"/>
        <w:framePr w:wrap="none" w:vAnchor="page" w:hAnchor="page" w:x="904" w:y="3746"/>
        <w:shd w:val="clear" w:color="auto" w:fill="auto"/>
        <w:spacing w:before="0" w:after="0" w:line="290" w:lineRule="exact"/>
        <w:ind w:left="2933"/>
      </w:pPr>
      <w:bookmarkStart w:id="0" w:name="bookmark0"/>
      <w:r>
        <w:t>ПОСТАНОВЛЕНИЕ</w:t>
      </w:r>
      <w:bookmarkEnd w:id="0"/>
    </w:p>
    <w:p w:rsidR="003B7340" w:rsidRPr="00BE34AF" w:rsidRDefault="006726B6">
      <w:pPr>
        <w:pStyle w:val="50"/>
        <w:framePr w:w="10152" w:h="984" w:hRule="exact" w:wrap="none" w:vAnchor="page" w:hAnchor="page" w:x="904" w:y="4534"/>
        <w:shd w:val="clear" w:color="auto" w:fill="auto"/>
        <w:spacing w:before="0" w:after="0"/>
        <w:ind w:left="159" w:right="160"/>
        <w:rPr>
          <w:rFonts w:ascii="Times New Roman" w:hAnsi="Times New Roman" w:cs="Times New Roman"/>
          <w:sz w:val="28"/>
          <w:szCs w:val="28"/>
        </w:rPr>
      </w:pPr>
      <w:r w:rsidRPr="00BE34AF">
        <w:rPr>
          <w:rStyle w:val="5TimesNewRoman8pt0pt"/>
          <w:rFonts w:eastAsia="Arial"/>
          <w:sz w:val="28"/>
          <w:szCs w:val="28"/>
        </w:rPr>
        <w:t xml:space="preserve">От </w:t>
      </w:r>
      <w:r w:rsidR="00BE34AF">
        <w:rPr>
          <w:rStyle w:val="5TimesNewRoman155pt0pt"/>
          <w:rFonts w:eastAsia="Arial"/>
          <w:sz w:val="28"/>
          <w:szCs w:val="28"/>
        </w:rPr>
        <w:t>19.07.</w:t>
      </w:r>
      <w:r w:rsidR="00BE34AF" w:rsidRPr="00BE34AF">
        <w:rPr>
          <w:rFonts w:ascii="Times New Roman" w:hAnsi="Times New Roman" w:cs="Times New Roman"/>
          <w:sz w:val="28"/>
          <w:szCs w:val="28"/>
        </w:rPr>
        <w:t xml:space="preserve">2019 </w:t>
      </w:r>
      <w:r w:rsidRPr="00BE34AF">
        <w:rPr>
          <w:rFonts w:ascii="Times New Roman" w:hAnsi="Times New Roman" w:cs="Times New Roman"/>
          <w:sz w:val="28"/>
          <w:szCs w:val="28"/>
        </w:rPr>
        <w:t>года №</w:t>
      </w:r>
      <w:r w:rsidR="00BE34AF">
        <w:rPr>
          <w:rFonts w:ascii="Times New Roman" w:hAnsi="Times New Roman" w:cs="Times New Roman"/>
          <w:sz w:val="28"/>
          <w:szCs w:val="28"/>
        </w:rPr>
        <w:t xml:space="preserve"> 1415</w:t>
      </w:r>
      <w:r w:rsidRPr="00BE34AF">
        <w:rPr>
          <w:rFonts w:ascii="Times New Roman" w:hAnsi="Times New Roman" w:cs="Times New Roman"/>
          <w:sz w:val="28"/>
          <w:szCs w:val="28"/>
        </w:rPr>
        <w:br/>
        <w:t>с. Долгодеревенское</w:t>
      </w:r>
    </w:p>
    <w:p w:rsidR="003B7340" w:rsidRDefault="006726B6">
      <w:pPr>
        <w:pStyle w:val="22"/>
        <w:framePr w:w="10152" w:h="1333" w:hRule="exact" w:wrap="none" w:vAnchor="page" w:hAnchor="page" w:x="904" w:y="6845"/>
        <w:shd w:val="clear" w:color="auto" w:fill="auto"/>
        <w:spacing w:before="0" w:after="0"/>
        <w:ind w:left="40" w:right="5240"/>
      </w:pPr>
      <w:r>
        <w:t>Об утверждении схемы теплоснабже</w:t>
      </w:r>
      <w:r>
        <w:softHyphen/>
        <w:t>ния Вознесенского сельского поселения Сосновского района Челябинской об</w:t>
      </w:r>
      <w:r>
        <w:softHyphen/>
        <w:t xml:space="preserve">ласти на период до </w:t>
      </w:r>
      <w:r>
        <w:t>2037 года.</w:t>
      </w:r>
    </w:p>
    <w:p w:rsidR="003B7340" w:rsidRDefault="006726B6">
      <w:pPr>
        <w:pStyle w:val="22"/>
        <w:framePr w:w="10152" w:h="4502" w:hRule="exact" w:wrap="none" w:vAnchor="page" w:hAnchor="page" w:x="904" w:y="8821"/>
        <w:shd w:val="clear" w:color="auto" w:fill="auto"/>
        <w:spacing w:before="0" w:after="0" w:line="312" w:lineRule="exact"/>
        <w:ind w:left="40" w:right="500" w:firstLine="680"/>
      </w:pPr>
      <w:r>
        <w:t>В соответствии с Федеральными законами от 06.10.2003 года № 131-Ф3 «Об общих принципах организации местного самоуправления в Российской Федерации», от 27.07.2010 года № 190-ФЗ «О теплоснабжении», постановлени</w:t>
      </w:r>
      <w:r>
        <w:softHyphen/>
        <w:t>ем Правительства Российской Федераци</w:t>
      </w:r>
      <w:r>
        <w:t>и от 22.02.2012 года № 154 «О требова</w:t>
      </w:r>
      <w:r>
        <w:softHyphen/>
        <w:t>ниях к схемам теплоснабжения, порядку их разработки и утверждения», ПОСТАНОВЛЯЕТ:</w:t>
      </w:r>
    </w:p>
    <w:p w:rsidR="003B7340" w:rsidRDefault="006726B6">
      <w:pPr>
        <w:pStyle w:val="22"/>
        <w:framePr w:w="10152" w:h="4502" w:hRule="exact" w:wrap="none" w:vAnchor="page" w:hAnchor="page" w:x="904" w:y="8821"/>
        <w:numPr>
          <w:ilvl w:val="0"/>
          <w:numId w:val="1"/>
        </w:numPr>
        <w:shd w:val="clear" w:color="auto" w:fill="auto"/>
        <w:tabs>
          <w:tab w:val="left" w:pos="1451"/>
          <w:tab w:val="left" w:pos="3621"/>
          <w:tab w:val="left" w:pos="6112"/>
          <w:tab w:val="left" w:pos="7715"/>
        </w:tabs>
        <w:spacing w:before="0" w:after="0" w:line="307" w:lineRule="exact"/>
        <w:ind w:left="40" w:right="500" w:firstLine="680"/>
      </w:pPr>
      <w:r>
        <w:t>Утвердить</w:t>
      </w:r>
      <w:r>
        <w:tab/>
        <w:t>прилагаемую</w:t>
      </w:r>
      <w:r>
        <w:tab/>
        <w:t>схему</w:t>
      </w:r>
      <w:r>
        <w:tab/>
        <w:t xml:space="preserve">теплоснабжения Вознесенского сельского поселения Сосновского района Челябинской области на период до 2037 </w:t>
      </w:r>
      <w:r>
        <w:t>года.</w:t>
      </w:r>
    </w:p>
    <w:p w:rsidR="003B7340" w:rsidRDefault="006726B6">
      <w:pPr>
        <w:pStyle w:val="22"/>
        <w:framePr w:w="10152" w:h="4502" w:hRule="exact" w:wrap="none" w:vAnchor="page" w:hAnchor="page" w:x="904" w:y="8821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312" w:lineRule="exact"/>
        <w:ind w:left="40" w:right="500" w:firstLine="680"/>
      </w:pPr>
      <w:r>
        <w:t>Управлению муниципальной службы 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3B7340" w:rsidRDefault="006726B6">
      <w:pPr>
        <w:pStyle w:val="22"/>
        <w:framePr w:w="10152" w:h="4502" w:hRule="exact" w:wrap="none" w:vAnchor="page" w:hAnchor="page" w:x="904" w:y="8821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312" w:lineRule="exact"/>
        <w:ind w:left="40" w:right="500" w:firstLine="680"/>
      </w:pPr>
      <w:r>
        <w:t>Контроль за выполнением настоящего постановления возложить на замест</w:t>
      </w:r>
      <w:r>
        <w:t>ителя Главы района Голованова В.В.</w:t>
      </w:r>
    </w:p>
    <w:p w:rsidR="003B7340" w:rsidRDefault="006726B6">
      <w:pPr>
        <w:pStyle w:val="22"/>
        <w:framePr w:w="10152" w:h="705" w:hRule="exact" w:wrap="none" w:vAnchor="page" w:hAnchor="page" w:x="904" w:y="14215"/>
        <w:shd w:val="clear" w:color="auto" w:fill="auto"/>
        <w:spacing w:before="0" w:after="0" w:line="326" w:lineRule="exact"/>
        <w:ind w:left="40" w:right="160"/>
        <w:jc w:val="left"/>
      </w:pPr>
      <w:r>
        <w:t>Глава Сосновского</w:t>
      </w:r>
      <w:r>
        <w:br/>
        <w:t>муниципального района</w:t>
      </w:r>
      <w:r w:rsidR="00BE34AF">
        <w:t xml:space="preserve">                                                                             Е.Г.Ваганов</w:t>
      </w:r>
    </w:p>
    <w:p w:rsidR="003B7340" w:rsidRDefault="006726B6">
      <w:pPr>
        <w:rPr>
          <w:sz w:val="2"/>
          <w:szCs w:val="2"/>
        </w:rPr>
        <w:sectPr w:rsidR="003B734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42.5pt;margin-top:61.55pt;width:39.35pt;height:184.3pt;z-index:-251658752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p w:rsidR="003B7340" w:rsidRDefault="006726B6" w:rsidP="00BE34AF">
      <w:pPr>
        <w:pStyle w:val="22"/>
        <w:framePr w:w="7651" w:h="1343" w:hRule="exact" w:wrap="none" w:vAnchor="page" w:hAnchor="page" w:x="2747" w:y="831"/>
        <w:shd w:val="clear" w:color="auto" w:fill="auto"/>
        <w:spacing w:before="0" w:after="0" w:line="322" w:lineRule="exact"/>
        <w:ind w:left="3820" w:right="20"/>
        <w:jc w:val="left"/>
      </w:pPr>
      <w:bookmarkStart w:id="1" w:name="_GoBack"/>
      <w:bookmarkEnd w:id="1"/>
      <w:r>
        <w:lastRenderedPageBreak/>
        <w:t>Приложение к постановлению администрации Сосно</w:t>
      </w:r>
      <w:r w:rsidR="00BE34AF">
        <w:t>вского муниципального района от 19.07.2019 г. № 1415</w:t>
      </w:r>
    </w:p>
    <w:p w:rsidR="003B7340" w:rsidRDefault="006726B6">
      <w:pPr>
        <w:pStyle w:val="22"/>
        <w:framePr w:w="7651" w:h="1156" w:hRule="exact" w:wrap="none" w:vAnchor="page" w:hAnchor="page" w:x="2747" w:y="6485"/>
        <w:shd w:val="clear" w:color="auto" w:fill="auto"/>
        <w:spacing w:before="0" w:after="0" w:line="365" w:lineRule="exact"/>
        <w:jc w:val="center"/>
      </w:pPr>
      <w:r>
        <w:t>СХЕМА ТЕПЛОСНАБЖЕНИЯ Вознесенского сельского поселения Сосновского района Челябинской области</w:t>
      </w:r>
    </w:p>
    <w:p w:rsidR="003B7340" w:rsidRDefault="003B7340">
      <w:pPr>
        <w:rPr>
          <w:sz w:val="2"/>
          <w:szCs w:val="2"/>
        </w:rPr>
      </w:pPr>
    </w:p>
    <w:sectPr w:rsidR="003B734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B6" w:rsidRDefault="006726B6">
      <w:r>
        <w:separator/>
      </w:r>
    </w:p>
  </w:endnote>
  <w:endnote w:type="continuationSeparator" w:id="0">
    <w:p w:rsidR="006726B6" w:rsidRDefault="006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B6" w:rsidRDefault="006726B6"/>
  </w:footnote>
  <w:footnote w:type="continuationSeparator" w:id="0">
    <w:p w:rsidR="006726B6" w:rsidRDefault="00672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F7A"/>
    <w:multiLevelType w:val="multilevel"/>
    <w:tmpl w:val="C008A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7340"/>
    <w:rsid w:val="003B7340"/>
    <w:rsid w:val="006726B6"/>
    <w:rsid w:val="00B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0C26AB-D233-4AC3-AD2A-0CB75CC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3ArialNarrow205pt-1pt">
    <w:name w:val="Основной текст (3) + Arial Narrow;20;5 pt;Курсив;Интервал -1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6"/>
      <w:w w:val="100"/>
      <w:position w:val="0"/>
      <w:sz w:val="41"/>
      <w:szCs w:val="41"/>
      <w:u w:val="single"/>
      <w:lang w:val="ru-RU"/>
    </w:rPr>
  </w:style>
  <w:style w:type="character" w:customStyle="1" w:styleId="3ArialNarrow205pt0pt">
    <w:name w:val="Основной текст (3) + Arial Narrow;20;5 pt;Не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3Arial13pt-2pt">
    <w:name w:val="Основной текст (3) + Arial;13 pt;Не полужирный;Курсив;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46"/>
      <w:w w:val="100"/>
      <w:position w:val="0"/>
      <w:sz w:val="26"/>
      <w:szCs w:val="26"/>
      <w:u w:val="none"/>
    </w:rPr>
  </w:style>
  <w:style w:type="character" w:customStyle="1" w:styleId="3Arial13pt-2pt0">
    <w:name w:val="Основной текст (3) + Arial;13 pt;Не полужирный;Курсив;Интервал -2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46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5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TimesNewRoman8pt0pt">
    <w:name w:val="Основной текст (5) + Times New Roman;8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5TimesNewRoman155pt0pt">
    <w:name w:val="Основной текст (5) + Times New Roman;15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31"/>
      <w:szCs w:val="31"/>
      <w:u w:val="single"/>
      <w:lang w:val="ru-RU"/>
    </w:rPr>
  </w:style>
  <w:style w:type="character" w:customStyle="1" w:styleId="513pt-2pt">
    <w:name w:val="Основной текст (5) + 13 pt;Курсив;Интервал -2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6"/>
      <w:w w:val="100"/>
      <w:position w:val="0"/>
      <w:sz w:val="26"/>
      <w:szCs w:val="26"/>
      <w:u w:val="single"/>
      <w:lang w:val="ru-RU"/>
    </w:rPr>
  </w:style>
  <w:style w:type="character" w:customStyle="1" w:styleId="5TimesNewRoman8pt0pt0">
    <w:name w:val="Основной текст (5) + Times New Roman;8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5"/>
      <w:szCs w:val="25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0pt1">
    <w:name w:val="Основной текст + Полужирный;Курсив;Малые прописные;Интервал 0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17" w:lineRule="exact"/>
      <w:jc w:val="center"/>
    </w:pPr>
    <w:rPr>
      <w:rFonts w:ascii="Arial" w:eastAsia="Arial" w:hAnsi="Arial" w:cs="Arial"/>
      <w:spacing w:val="3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outlineLvl w:val="0"/>
    </w:pPr>
    <w:rPr>
      <w:rFonts w:ascii="Arial" w:eastAsia="Arial" w:hAnsi="Arial" w:cs="Arial"/>
      <w:b/>
      <w:bCs/>
      <w:spacing w:val="95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320" w:line="379" w:lineRule="exact"/>
    </w:pPr>
    <w:rPr>
      <w:rFonts w:ascii="Arial" w:eastAsia="Arial" w:hAnsi="Arial" w:cs="Arial"/>
      <w:spacing w:val="3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320" w:after="66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spetialist</cp:lastModifiedBy>
  <cp:revision>2</cp:revision>
  <dcterms:created xsi:type="dcterms:W3CDTF">2019-07-26T04:59:00Z</dcterms:created>
  <dcterms:modified xsi:type="dcterms:W3CDTF">2019-07-26T05:02:00Z</dcterms:modified>
</cp:coreProperties>
</file>